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9F9CF" w14:textId="482DB820" w:rsidR="00AA742F" w:rsidRDefault="00B41C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A33E79" wp14:editId="1B45B24C">
                <wp:simplePos x="0" y="0"/>
                <wp:positionH relativeFrom="column">
                  <wp:posOffset>1533525</wp:posOffset>
                </wp:positionH>
                <wp:positionV relativeFrom="paragraph">
                  <wp:posOffset>182880</wp:posOffset>
                </wp:positionV>
                <wp:extent cx="3133725" cy="1404620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44759" w14:textId="6E690C12" w:rsidR="009268E5" w:rsidRPr="00C7358D" w:rsidRDefault="009268E5" w:rsidP="00C7358D">
                            <w:pPr>
                              <w:pStyle w:val="Heading1"/>
                            </w:pPr>
                            <w:r w:rsidRPr="00C7358D">
                              <w:t xml:space="preserve">Pennsylvania </w:t>
                            </w:r>
                            <w:r w:rsidR="00234CC7" w:rsidRPr="00C7358D">
                              <w:t xml:space="preserve">Nita M. Lowey </w:t>
                            </w:r>
                            <w:r w:rsidRPr="00C7358D">
                              <w:t>21</w:t>
                            </w:r>
                            <w:r w:rsidRPr="00C7358D">
                              <w:rPr>
                                <w:vertAlign w:val="superscript"/>
                              </w:rPr>
                              <w:t>st</w:t>
                            </w:r>
                            <w:r w:rsidRPr="00C7358D">
                              <w:t xml:space="preserve"> Century Community Learning Centers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A33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75pt;margin-top:14.4pt;width:246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" stroked="f">
                <v:textbox style="mso-fit-shape-to-text:t">
                  <w:txbxContent>
                    <w:p w14:paraId="33944759" w14:textId="6E690C12" w:rsidR="009268E5" w:rsidRPr="00C7358D" w:rsidRDefault="009268E5" w:rsidP="00C7358D">
                      <w:pPr>
                        <w:pStyle w:val="Heading1"/>
                      </w:pPr>
                      <w:r w:rsidRPr="00C7358D">
                        <w:t xml:space="preserve">Pennsylvania </w:t>
                      </w:r>
                      <w:r w:rsidR="00234CC7" w:rsidRPr="00C7358D">
                        <w:t xml:space="preserve">Nita M. Lowey </w:t>
                      </w:r>
                      <w:r w:rsidRPr="00C7358D">
                        <w:t>21</w:t>
                      </w:r>
                      <w:r w:rsidRPr="00C7358D">
                        <w:rPr>
                          <w:vertAlign w:val="superscript"/>
                        </w:rPr>
                        <w:t>st</w:t>
                      </w:r>
                      <w:r w:rsidRPr="00C7358D">
                        <w:t xml:space="preserve"> Century Community Learning Centers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6B38">
        <w:rPr>
          <w:noProof/>
        </w:rPr>
        <w:drawing>
          <wp:anchor distT="0" distB="0" distL="114300" distR="114300" simplePos="0" relativeHeight="251660288" behindDoc="0" locked="0" layoutInCell="1" allowOverlap="1" wp14:anchorId="608DFE7E" wp14:editId="62483882">
            <wp:simplePos x="0" y="0"/>
            <wp:positionH relativeFrom="column">
              <wp:posOffset>4765675</wp:posOffset>
            </wp:positionH>
            <wp:positionV relativeFrom="page">
              <wp:posOffset>761365</wp:posOffset>
            </wp:positionV>
            <wp:extent cx="987552" cy="1499616"/>
            <wp:effectExtent l="0" t="0" r="3175" b="5715"/>
            <wp:wrapSquare wrapText="bothSides"/>
            <wp:docPr id="21877834" name="Picture 2" descr="21 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7834" name="Picture 2" descr="21 C log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8E5">
        <w:rPr>
          <w:noProof/>
        </w:rPr>
        <w:drawing>
          <wp:inline distT="0" distB="0" distL="0" distR="0" wp14:anchorId="0E0487A0" wp14:editId="7641BE7F">
            <wp:extent cx="1371600" cy="1371600"/>
            <wp:effectExtent l="0" t="0" r="0" b="0"/>
            <wp:docPr id="1494613498" name="Picture 1" descr="red, 21st CCLC, Go-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13498" name="Picture 1" descr="red, 21st CCLC, Go-Ki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C0CD" w14:textId="6DB95E95" w:rsidR="006A6A97" w:rsidRPr="00C7358D" w:rsidRDefault="006A6A97" w:rsidP="00C7358D">
      <w:pPr>
        <w:pStyle w:val="Heading2"/>
      </w:pPr>
      <w:r w:rsidRPr="00C7358D">
        <w:t>Front Pocket Contents:</w:t>
      </w:r>
    </w:p>
    <w:p w14:paraId="5541641D" w14:textId="4D9059D3" w:rsidR="006A6A97" w:rsidRDefault="006A6A97" w:rsidP="006A6A97">
      <w:pPr>
        <w:pStyle w:val="ListParagraph"/>
        <w:numPr>
          <w:ilvl w:val="0"/>
          <w:numId w:val="1"/>
        </w:numPr>
      </w:pPr>
      <w:r>
        <w:t>1 – Ballpoint Pen</w:t>
      </w:r>
    </w:p>
    <w:p w14:paraId="394609E0" w14:textId="1AC9571A" w:rsidR="006A6A97" w:rsidRDefault="006A6A97" w:rsidP="006A6A97">
      <w:pPr>
        <w:pStyle w:val="ListParagraph"/>
        <w:numPr>
          <w:ilvl w:val="0"/>
          <w:numId w:val="1"/>
        </w:numPr>
      </w:pPr>
      <w:r>
        <w:t>1 – Indelible Ink Pen – fine tip</w:t>
      </w:r>
    </w:p>
    <w:p w14:paraId="7F6ABBA2" w14:textId="2AC2CDCC" w:rsidR="006A6A97" w:rsidRDefault="006A6A97" w:rsidP="006A6A97">
      <w:pPr>
        <w:pStyle w:val="ListParagraph"/>
        <w:numPr>
          <w:ilvl w:val="0"/>
          <w:numId w:val="1"/>
        </w:numPr>
      </w:pPr>
      <w:r>
        <w:t>1 – Lockdown Magnet for Door Jamb</w:t>
      </w:r>
      <w:r w:rsidR="00234CC7">
        <w:t xml:space="preserve"> (instruction sticker on bag and reverse)</w:t>
      </w:r>
    </w:p>
    <w:p w14:paraId="1EA485BE" w14:textId="62F7A03C" w:rsidR="006A6A97" w:rsidRPr="00234CC7" w:rsidRDefault="006A6A97" w:rsidP="00C7358D">
      <w:pPr>
        <w:pStyle w:val="Heading2"/>
      </w:pPr>
      <w:r w:rsidRPr="00234CC7">
        <w:t>Main Pouch Contents:</w:t>
      </w:r>
    </w:p>
    <w:p w14:paraId="191FF0A2" w14:textId="4305F026" w:rsidR="006A6A97" w:rsidRDefault="006A6A97" w:rsidP="006A6A97">
      <w:pPr>
        <w:pStyle w:val="ListParagraph"/>
        <w:numPr>
          <w:ilvl w:val="0"/>
          <w:numId w:val="2"/>
        </w:numPr>
      </w:pPr>
      <w:r>
        <w:t>1 – 44-piece First Aid kit</w:t>
      </w:r>
    </w:p>
    <w:p w14:paraId="52339103" w14:textId="195D8CD5" w:rsidR="006A6A97" w:rsidRDefault="006A6A97" w:rsidP="006A6A97">
      <w:pPr>
        <w:pStyle w:val="ListParagraph"/>
        <w:numPr>
          <w:ilvl w:val="0"/>
          <w:numId w:val="2"/>
        </w:numPr>
      </w:pPr>
      <w:r>
        <w:t>1 – Paper Towel roll</w:t>
      </w:r>
    </w:p>
    <w:p w14:paraId="0A3B4300" w14:textId="2F7E6B25" w:rsidR="006A6A97" w:rsidRDefault="006A6A97" w:rsidP="006A6A97">
      <w:pPr>
        <w:pStyle w:val="ListParagraph"/>
        <w:numPr>
          <w:ilvl w:val="0"/>
          <w:numId w:val="2"/>
        </w:numPr>
      </w:pPr>
      <w:r>
        <w:t>1 – CAT-style Tourniquet</w:t>
      </w:r>
      <w:r w:rsidR="00ED1C6F">
        <w:t xml:space="preserve"> (</w:t>
      </w:r>
      <w:r w:rsidR="00ED1C6F" w:rsidRPr="00ED1C6F">
        <w:rPr>
          <w:u w:val="single"/>
        </w:rPr>
        <w:t>with instructions</w:t>
      </w:r>
      <w:r w:rsidR="00ED1C6F">
        <w:t>)</w:t>
      </w:r>
    </w:p>
    <w:p w14:paraId="6F4CF4E4" w14:textId="6B7668F6" w:rsidR="006A6A97" w:rsidRDefault="006A6A97" w:rsidP="006A6A97">
      <w:pPr>
        <w:pStyle w:val="ListParagraph"/>
        <w:numPr>
          <w:ilvl w:val="0"/>
          <w:numId w:val="2"/>
        </w:numPr>
      </w:pPr>
      <w:r>
        <w:t>1 – Trauma Pack</w:t>
      </w:r>
    </w:p>
    <w:p w14:paraId="4585C718" w14:textId="28ACF42C" w:rsidR="006A6A97" w:rsidRDefault="006A6A97" w:rsidP="006A6A97">
      <w:pPr>
        <w:pStyle w:val="ListParagraph"/>
        <w:numPr>
          <w:ilvl w:val="1"/>
          <w:numId w:val="2"/>
        </w:numPr>
      </w:pPr>
      <w:r>
        <w:t>1 – ½” x 2.5 yd. Waterproof Adhesive Tape</w:t>
      </w:r>
    </w:p>
    <w:p w14:paraId="7AE76B63" w14:textId="6B82DFFA" w:rsidR="006A6A97" w:rsidRDefault="006A6A97" w:rsidP="006A6A97">
      <w:pPr>
        <w:pStyle w:val="ListParagraph"/>
        <w:numPr>
          <w:ilvl w:val="1"/>
          <w:numId w:val="2"/>
        </w:numPr>
      </w:pPr>
      <w:r>
        <w:t>6 – 4”x4” Gauze Pads</w:t>
      </w:r>
    </w:p>
    <w:p w14:paraId="6012B0B9" w14:textId="3E871C8D" w:rsidR="006A6A97" w:rsidRDefault="006A6A97" w:rsidP="006A6A97">
      <w:pPr>
        <w:pStyle w:val="ListParagraph"/>
        <w:numPr>
          <w:ilvl w:val="1"/>
          <w:numId w:val="2"/>
        </w:numPr>
      </w:pPr>
      <w:r>
        <w:t>1 – 2” x 4.1 yd. Elastic Gauze Roll</w:t>
      </w:r>
    </w:p>
    <w:p w14:paraId="36ED6D00" w14:textId="50CC9D6A" w:rsidR="006A6A97" w:rsidRDefault="006A6A97" w:rsidP="006A6A97">
      <w:pPr>
        <w:pStyle w:val="ListParagraph"/>
        <w:numPr>
          <w:ilvl w:val="1"/>
          <w:numId w:val="2"/>
        </w:numPr>
      </w:pPr>
      <w:r>
        <w:t>1 – 3” x 4.1 yd. Elastic Gauze Roll</w:t>
      </w:r>
    </w:p>
    <w:p w14:paraId="5A1953C5" w14:textId="1CD673EC" w:rsidR="006A6A97" w:rsidRDefault="006A6A97" w:rsidP="006A6A97">
      <w:pPr>
        <w:pStyle w:val="ListParagraph"/>
        <w:numPr>
          <w:ilvl w:val="1"/>
          <w:numId w:val="2"/>
        </w:numPr>
      </w:pPr>
      <w:r>
        <w:t>4 – 5” x 9” ABD Combine Pad</w:t>
      </w:r>
    </w:p>
    <w:p w14:paraId="6349D66C" w14:textId="4B2EB98C" w:rsidR="006A6A97" w:rsidRDefault="006A6A97" w:rsidP="006A6A97">
      <w:pPr>
        <w:pStyle w:val="ListParagraph"/>
        <w:numPr>
          <w:ilvl w:val="1"/>
          <w:numId w:val="2"/>
        </w:numPr>
      </w:pPr>
      <w:r>
        <w:t>6 – Alcohol Prep Pads</w:t>
      </w:r>
    </w:p>
    <w:p w14:paraId="087BB1B9" w14:textId="070E3606" w:rsidR="006A6A97" w:rsidRDefault="006A6A97" w:rsidP="006A6A97">
      <w:pPr>
        <w:pStyle w:val="ListParagraph"/>
        <w:numPr>
          <w:ilvl w:val="1"/>
          <w:numId w:val="2"/>
        </w:numPr>
      </w:pPr>
      <w:r>
        <w:t>1 – Paramedic Shears</w:t>
      </w:r>
    </w:p>
    <w:p w14:paraId="44492B6C" w14:textId="58EDF153" w:rsidR="006A6A97" w:rsidRDefault="006A6A97" w:rsidP="00263012">
      <w:pPr>
        <w:pStyle w:val="ListParagraph"/>
        <w:numPr>
          <w:ilvl w:val="1"/>
          <w:numId w:val="2"/>
        </w:numPr>
      </w:pPr>
      <w:r>
        <w:t>2 – Nitrile Gloves – Large – Pair</w:t>
      </w:r>
    </w:p>
    <w:p w14:paraId="6E572060" w14:textId="408758F7" w:rsidR="006A6A97" w:rsidRDefault="006A6A97" w:rsidP="006A6A97">
      <w:pPr>
        <w:pStyle w:val="ListParagraph"/>
        <w:numPr>
          <w:ilvl w:val="0"/>
          <w:numId w:val="2"/>
        </w:numPr>
      </w:pPr>
      <w:r>
        <w:t>1 LED Pump Flashlight</w:t>
      </w:r>
    </w:p>
    <w:p w14:paraId="1ECED04B" w14:textId="6BB855C9" w:rsidR="006A6A97" w:rsidRDefault="006A6A97" w:rsidP="006A6A97">
      <w:pPr>
        <w:pStyle w:val="ListParagraph"/>
        <w:numPr>
          <w:ilvl w:val="0"/>
          <w:numId w:val="2"/>
        </w:numPr>
      </w:pPr>
      <w:r>
        <w:t xml:space="preserve">1 – 8-hour </w:t>
      </w:r>
      <w:r w:rsidR="00476B38">
        <w:t>White Light Stick (</w:t>
      </w:r>
      <w:r w:rsidR="00E04BD8">
        <w:t>bend, snap, shake</w:t>
      </w:r>
      <w:r w:rsidR="00476B38">
        <w:t>)</w:t>
      </w:r>
    </w:p>
    <w:p w14:paraId="7F9A12A6" w14:textId="40BBBD9F" w:rsidR="00476B38" w:rsidRDefault="00476B38" w:rsidP="006A6A97">
      <w:pPr>
        <w:pStyle w:val="ListParagraph"/>
        <w:numPr>
          <w:ilvl w:val="0"/>
          <w:numId w:val="2"/>
        </w:numPr>
      </w:pPr>
      <w:r>
        <w:t>1 – Clipboard (letter size) with 8 ½” x 11” paper pad</w:t>
      </w:r>
    </w:p>
    <w:p w14:paraId="5B12183C" w14:textId="53DF5FBB" w:rsidR="00476B38" w:rsidRDefault="00476B38" w:rsidP="006A6A97">
      <w:pPr>
        <w:pStyle w:val="ListParagraph"/>
        <w:numPr>
          <w:ilvl w:val="0"/>
          <w:numId w:val="2"/>
        </w:numPr>
      </w:pPr>
      <w:r>
        <w:t>1 – Emergency blanket</w:t>
      </w:r>
    </w:p>
    <w:p w14:paraId="30B8BF8C" w14:textId="23192D75" w:rsidR="00476B38" w:rsidRDefault="00476B38" w:rsidP="006A6A97">
      <w:pPr>
        <w:pStyle w:val="ListParagraph"/>
        <w:numPr>
          <w:ilvl w:val="0"/>
          <w:numId w:val="2"/>
        </w:numPr>
      </w:pPr>
      <w:r>
        <w:t>1 – Poncho with hood</w:t>
      </w:r>
    </w:p>
    <w:p w14:paraId="2BEFBBB5" w14:textId="0950E587" w:rsidR="00476B38" w:rsidRDefault="00476B38" w:rsidP="006A6A97">
      <w:pPr>
        <w:pStyle w:val="ListParagraph"/>
        <w:numPr>
          <w:ilvl w:val="0"/>
          <w:numId w:val="2"/>
        </w:numPr>
      </w:pPr>
      <w:r>
        <w:t>1 – Safety Mesh Vest (Orange)</w:t>
      </w:r>
    </w:p>
    <w:p w14:paraId="3F1C962F" w14:textId="014A8461" w:rsidR="00476B38" w:rsidRDefault="00476B38" w:rsidP="006A6A97">
      <w:pPr>
        <w:pStyle w:val="ListParagraph"/>
        <w:numPr>
          <w:ilvl w:val="0"/>
          <w:numId w:val="2"/>
        </w:numPr>
      </w:pPr>
      <w:r>
        <w:t>1 – Metal whistle</w:t>
      </w:r>
    </w:p>
    <w:p w14:paraId="03BC5935" w14:textId="5873F9B1" w:rsidR="00476B38" w:rsidRDefault="00476B38" w:rsidP="006A6A97">
      <w:pPr>
        <w:pStyle w:val="ListParagraph"/>
        <w:numPr>
          <w:ilvl w:val="0"/>
          <w:numId w:val="2"/>
        </w:numPr>
      </w:pPr>
      <w:r>
        <w:t>25 – KN95 Masks</w:t>
      </w:r>
    </w:p>
    <w:p w14:paraId="2C7795BD" w14:textId="232B87BC" w:rsidR="00476B38" w:rsidRDefault="00476B38" w:rsidP="006A6A97">
      <w:pPr>
        <w:pStyle w:val="ListParagraph"/>
        <w:numPr>
          <w:ilvl w:val="0"/>
          <w:numId w:val="2"/>
        </w:numPr>
      </w:pPr>
      <w:r>
        <w:t>3 – Tissue packs</w:t>
      </w:r>
    </w:p>
    <w:p w14:paraId="060EDBE9" w14:textId="0DEEF786" w:rsidR="00476B38" w:rsidRDefault="00476B38" w:rsidP="006A6A97">
      <w:pPr>
        <w:pStyle w:val="ListParagraph"/>
        <w:numPr>
          <w:ilvl w:val="0"/>
          <w:numId w:val="2"/>
        </w:numPr>
      </w:pPr>
      <w:r>
        <w:t>1 – Hand Sanitizer – 4 oz.</w:t>
      </w:r>
    </w:p>
    <w:p w14:paraId="793C0BFC" w14:textId="1C687FC6" w:rsidR="00476B38" w:rsidRDefault="00476B38" w:rsidP="006A6A97">
      <w:pPr>
        <w:pStyle w:val="ListParagraph"/>
        <w:numPr>
          <w:ilvl w:val="0"/>
          <w:numId w:val="2"/>
        </w:numPr>
      </w:pPr>
      <w:r>
        <w:t>25 – Plastic bags – Large (</w:t>
      </w:r>
      <w:r w:rsidR="00234CC7">
        <w:t>uses on</w:t>
      </w:r>
      <w:r>
        <w:t xml:space="preserve"> </w:t>
      </w:r>
      <w:r w:rsidR="0084700E">
        <w:t>back</w:t>
      </w:r>
      <w:r>
        <w:t>)</w:t>
      </w:r>
    </w:p>
    <w:p w14:paraId="510C6BC0" w14:textId="1336BC4A" w:rsidR="00476B38" w:rsidRDefault="00476B38" w:rsidP="006A6A97">
      <w:pPr>
        <w:pStyle w:val="ListParagraph"/>
        <w:numPr>
          <w:ilvl w:val="0"/>
          <w:numId w:val="2"/>
        </w:numPr>
      </w:pPr>
      <w:r>
        <w:t>1 – Duct tape – 2” x 10 yd.</w:t>
      </w:r>
    </w:p>
    <w:p w14:paraId="3D301CB7" w14:textId="03D0327A" w:rsidR="00E04BD8" w:rsidRDefault="00476B38" w:rsidP="006A6A97">
      <w:pPr>
        <w:pStyle w:val="ListParagraph"/>
        <w:numPr>
          <w:ilvl w:val="0"/>
          <w:numId w:val="2"/>
        </w:numPr>
      </w:pPr>
      <w:r>
        <w:t>6 – Water (multipack)</w:t>
      </w:r>
    </w:p>
    <w:p w14:paraId="74628D35" w14:textId="6671AEE6" w:rsidR="00476B38" w:rsidRPr="00234CC7" w:rsidRDefault="00E04BD8" w:rsidP="00C7358D">
      <w:pPr>
        <w:pStyle w:val="Heading2"/>
      </w:pPr>
      <w:r>
        <w:br w:type="page"/>
      </w:r>
      <w:r w:rsidRPr="00234CC7">
        <w:lastRenderedPageBreak/>
        <w:t>More Than a Trash Bag…</w:t>
      </w:r>
    </w:p>
    <w:p w14:paraId="31B36C39" w14:textId="194143BA" w:rsidR="00E04BD8" w:rsidRDefault="00E04BD8" w:rsidP="00E04BD8">
      <w:r>
        <w:t xml:space="preserve">In </w:t>
      </w:r>
      <w:r w:rsidR="00982372">
        <w:t>emergencies and on field trips, plastic bags can be used for more than just garbage disposal</w:t>
      </w:r>
      <w:r>
        <w:t>.</w:t>
      </w:r>
    </w:p>
    <w:p w14:paraId="28055836" w14:textId="02033E3B" w:rsidR="00E04BD8" w:rsidRDefault="00E04BD8" w:rsidP="00E04BD8">
      <w:r>
        <w:t>Use your plastic bags as:</w:t>
      </w:r>
    </w:p>
    <w:p w14:paraId="5D890692" w14:textId="40FC53A7" w:rsidR="00E04BD8" w:rsidRDefault="00E04BD8" w:rsidP="00E04BD8">
      <w:pPr>
        <w:pStyle w:val="ListParagraph"/>
        <w:numPr>
          <w:ilvl w:val="0"/>
          <w:numId w:val="3"/>
        </w:numPr>
      </w:pPr>
      <w:r w:rsidRPr="00E04BD8">
        <w:rPr>
          <w:b/>
          <w:bCs/>
        </w:rPr>
        <w:t>Ponchos</w:t>
      </w:r>
      <w:r>
        <w:t xml:space="preserve"> – cut a hole in the bottom for the neck and 2 holes on the sides for arms</w:t>
      </w:r>
    </w:p>
    <w:p w14:paraId="51DA8B2B" w14:textId="640D9372" w:rsidR="00E04BD8" w:rsidRDefault="00E04BD8" w:rsidP="00E04BD8">
      <w:pPr>
        <w:pStyle w:val="ListParagraph"/>
        <w:numPr>
          <w:ilvl w:val="0"/>
          <w:numId w:val="3"/>
        </w:numPr>
      </w:pPr>
      <w:r w:rsidRPr="00E04BD8">
        <w:rPr>
          <w:b/>
          <w:bCs/>
        </w:rPr>
        <w:t>Ground Cover</w:t>
      </w:r>
      <w:r>
        <w:t xml:space="preserve"> – to sit or </w:t>
      </w:r>
      <w:r w:rsidR="00982372">
        <w:t>lie</w:t>
      </w:r>
      <w:r>
        <w:t xml:space="preserve"> on</w:t>
      </w:r>
    </w:p>
    <w:p w14:paraId="77A279A2" w14:textId="5BB7E0F7" w:rsidR="00E04BD8" w:rsidRDefault="00E04BD8" w:rsidP="00E04BD8">
      <w:pPr>
        <w:pStyle w:val="ListParagraph"/>
        <w:numPr>
          <w:ilvl w:val="0"/>
          <w:numId w:val="3"/>
        </w:numPr>
      </w:pPr>
      <w:r w:rsidRPr="00E04BD8">
        <w:rPr>
          <w:b/>
          <w:bCs/>
        </w:rPr>
        <w:t>Emergency Toilet Facility</w:t>
      </w:r>
      <w:r>
        <w:t xml:space="preserve"> – secure with duct tape</w:t>
      </w:r>
    </w:p>
    <w:p w14:paraId="4922C0D0" w14:textId="60BF1231" w:rsidR="00E04BD8" w:rsidRDefault="00E04BD8" w:rsidP="00E04BD8">
      <w:pPr>
        <w:pStyle w:val="ListParagraph"/>
        <w:numPr>
          <w:ilvl w:val="0"/>
          <w:numId w:val="3"/>
        </w:numPr>
        <w:rPr>
          <w:b/>
          <w:bCs/>
        </w:rPr>
      </w:pPr>
      <w:r w:rsidRPr="00E04BD8">
        <w:rPr>
          <w:b/>
          <w:bCs/>
        </w:rPr>
        <w:t>Covers for Air Vents / Windows</w:t>
      </w:r>
    </w:p>
    <w:p w14:paraId="25318CA9" w14:textId="77777777" w:rsidR="00BE4101" w:rsidRPr="00BE4101" w:rsidRDefault="00BE4101" w:rsidP="00BE4101">
      <w:pPr>
        <w:rPr>
          <w:b/>
          <w:bCs/>
        </w:rPr>
      </w:pPr>
    </w:p>
    <w:p w14:paraId="3FF1D4CF" w14:textId="2A737016" w:rsidR="00234CC7" w:rsidRPr="00234CC7" w:rsidRDefault="00234CC7" w:rsidP="00C7358D">
      <w:pPr>
        <w:pStyle w:val="Heading2"/>
      </w:pPr>
      <w:r w:rsidRPr="00234CC7">
        <w:t>Lockdown Magnet for Door Jamb</w:t>
      </w:r>
    </w:p>
    <w:p w14:paraId="741A5B34" w14:textId="53009E98" w:rsidR="00234CC7" w:rsidRDefault="004714ED" w:rsidP="00E04BD8">
      <w:r>
        <w:rPr>
          <w:noProof/>
        </w:rPr>
        <w:drawing>
          <wp:anchor distT="0" distB="0" distL="114300" distR="114300" simplePos="0" relativeHeight="251661312" behindDoc="0" locked="0" layoutInCell="1" allowOverlap="1" wp14:anchorId="53BBE5AE" wp14:editId="6F94F2B8">
            <wp:simplePos x="0" y="0"/>
            <wp:positionH relativeFrom="column">
              <wp:posOffset>146050</wp:posOffset>
            </wp:positionH>
            <wp:positionV relativeFrom="paragraph">
              <wp:posOffset>0</wp:posOffset>
            </wp:positionV>
            <wp:extent cx="1463040" cy="1737360"/>
            <wp:effectExtent l="0" t="0" r="3810" b="0"/>
            <wp:wrapThrough wrapText="bothSides">
              <wp:wrapPolygon edited="0">
                <wp:start x="0" y="0"/>
                <wp:lineTo x="0" y="21316"/>
                <wp:lineTo x="21375" y="21316"/>
                <wp:lineTo x="21375" y="0"/>
                <wp:lineTo x="0" y="0"/>
              </wp:wrapPolygon>
            </wp:wrapThrough>
            <wp:docPr id="686542240" name="Picture 1" descr="illustration of lockdown magnet for door ja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42240" name="Picture 1" descr="illustration of lockdown magnet for door jamb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CC7" w:rsidRPr="00234CC7">
        <w:rPr>
          <w:b/>
          <w:bCs/>
        </w:rPr>
        <w:t>Metal Door Frame</w:t>
      </w:r>
      <w:r w:rsidR="00234CC7">
        <w:t>: Place the magnet anywhere on the door jamb.</w:t>
      </w:r>
    </w:p>
    <w:p w14:paraId="23067999" w14:textId="4279BAD0" w:rsidR="00234CC7" w:rsidRDefault="00234CC7" w:rsidP="00E04BD8">
      <w:r w:rsidRPr="00234CC7">
        <w:rPr>
          <w:b/>
          <w:bCs/>
        </w:rPr>
        <w:t>Wooden Door Frame</w:t>
      </w:r>
      <w:r>
        <w:t>: Place the magnet over the strike plate.</w:t>
      </w:r>
    </w:p>
    <w:p w14:paraId="67E9BB78" w14:textId="7E9C2122" w:rsidR="00234CC7" w:rsidRPr="004714ED" w:rsidRDefault="00234CC7" w:rsidP="004714ED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4714ED">
        <w:rPr>
          <w:sz w:val="22"/>
          <w:szCs w:val="22"/>
        </w:rPr>
        <w:t>After the magnet is placed, re-lock the door.</w:t>
      </w:r>
    </w:p>
    <w:p w14:paraId="6A0A136B" w14:textId="3B733EBC" w:rsidR="00234CC7" w:rsidRPr="004714ED" w:rsidRDefault="00234CC7" w:rsidP="004714ED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4714ED">
        <w:rPr>
          <w:sz w:val="22"/>
          <w:szCs w:val="22"/>
        </w:rPr>
        <w:t>When the door is closed</w:t>
      </w:r>
      <w:r w:rsidR="00982372">
        <w:rPr>
          <w:sz w:val="22"/>
          <w:szCs w:val="22"/>
        </w:rPr>
        <w:t>,</w:t>
      </w:r>
      <w:r w:rsidRPr="004714ED">
        <w:rPr>
          <w:sz w:val="22"/>
          <w:szCs w:val="22"/>
        </w:rPr>
        <w:t xml:space="preserve"> it will not latch completely, allowing access to the room while keeping the door locked.</w:t>
      </w:r>
    </w:p>
    <w:p w14:paraId="4F552EE3" w14:textId="1A761C27" w:rsidR="00234CC7" w:rsidRDefault="00234CC7" w:rsidP="004714ED">
      <w:pPr>
        <w:pStyle w:val="ListParagraph"/>
        <w:numPr>
          <w:ilvl w:val="0"/>
          <w:numId w:val="6"/>
        </w:numPr>
      </w:pPr>
      <w:r w:rsidRPr="004714ED">
        <w:rPr>
          <w:sz w:val="22"/>
          <w:szCs w:val="22"/>
        </w:rPr>
        <w:t>In a lockdown situation</w:t>
      </w:r>
      <w:r w:rsidR="00982372">
        <w:rPr>
          <w:sz w:val="22"/>
          <w:szCs w:val="22"/>
        </w:rPr>
        <w:t>,</w:t>
      </w:r>
      <w:r w:rsidRPr="004714ED">
        <w:rPr>
          <w:sz w:val="22"/>
          <w:szCs w:val="22"/>
        </w:rPr>
        <w:t xml:space="preserve"> remove the magnet and close the door. </w:t>
      </w:r>
    </w:p>
    <w:p w14:paraId="77E7B37C" w14:textId="33FAB903" w:rsidR="004714ED" w:rsidRPr="00234CC7" w:rsidRDefault="004714ED" w:rsidP="004714ED">
      <w:pPr>
        <w:pStyle w:val="ListParagraph"/>
      </w:pPr>
    </w:p>
    <w:p w14:paraId="6DB4F6D3" w14:textId="015123D7" w:rsidR="00E04BD8" w:rsidRPr="00234CC7" w:rsidRDefault="00B41C1A" w:rsidP="00C7358D">
      <w:pPr>
        <w:pStyle w:val="Heading2"/>
      </w:pPr>
      <w:r w:rsidRPr="00234CC7">
        <w:t>Remember:</w:t>
      </w:r>
    </w:p>
    <w:p w14:paraId="25E305A7" w14:textId="7AC56CF1" w:rsidR="00B41C1A" w:rsidRDefault="00B41C1A" w:rsidP="00B41C1A">
      <w:pPr>
        <w:pStyle w:val="ListParagraph"/>
        <w:numPr>
          <w:ilvl w:val="0"/>
          <w:numId w:val="4"/>
        </w:numPr>
      </w:pPr>
      <w:r>
        <w:t>Keep the Go-kit visible and accessible.</w:t>
      </w:r>
    </w:p>
    <w:p w14:paraId="01F5BCE1" w14:textId="3AA1C3DA" w:rsidR="00B41C1A" w:rsidRDefault="00B41C1A" w:rsidP="00B41C1A">
      <w:pPr>
        <w:pStyle w:val="ListParagraph"/>
        <w:numPr>
          <w:ilvl w:val="0"/>
          <w:numId w:val="4"/>
        </w:numPr>
      </w:pPr>
      <w:r>
        <w:t xml:space="preserve">Keep </w:t>
      </w:r>
      <w:r w:rsidR="00234CC7">
        <w:t xml:space="preserve">the </w:t>
      </w:r>
      <w:r>
        <w:t>up-to-date student and staff emergency contact information in/with it.</w:t>
      </w:r>
    </w:p>
    <w:p w14:paraId="752F7152" w14:textId="2576E20B" w:rsidR="00234CC7" w:rsidRDefault="00234CC7" w:rsidP="00B41C1A">
      <w:pPr>
        <w:pStyle w:val="ListParagraph"/>
        <w:numPr>
          <w:ilvl w:val="0"/>
          <w:numId w:val="4"/>
        </w:numPr>
      </w:pPr>
      <w:r>
        <w:t>Keep the up-to-date Emergency Readiness Plan with it.</w:t>
      </w:r>
    </w:p>
    <w:p w14:paraId="1BBCCD14" w14:textId="151F8BC4" w:rsidR="00B41C1A" w:rsidRDefault="00B41C1A" w:rsidP="00B41C1A">
      <w:pPr>
        <w:pStyle w:val="ListParagraph"/>
        <w:numPr>
          <w:ilvl w:val="0"/>
          <w:numId w:val="4"/>
        </w:numPr>
      </w:pPr>
      <w:r>
        <w:t>Be familiar with and know how to use each item inside the Go-Kit.</w:t>
      </w:r>
    </w:p>
    <w:p w14:paraId="7D612E20" w14:textId="046A0F5E" w:rsidR="00B41C1A" w:rsidRDefault="00B41C1A" w:rsidP="00B41C1A">
      <w:pPr>
        <w:pStyle w:val="ListParagraph"/>
        <w:numPr>
          <w:ilvl w:val="0"/>
          <w:numId w:val="4"/>
        </w:numPr>
      </w:pPr>
      <w:r>
        <w:t xml:space="preserve">Review the Go-kit contents </w:t>
      </w:r>
      <w:r w:rsidR="00703CF5">
        <w:t>regularly</w:t>
      </w:r>
      <w:r>
        <w:t xml:space="preserve"> for replenishment and expiration.</w:t>
      </w:r>
    </w:p>
    <w:p w14:paraId="24BFBA84" w14:textId="1AD011AD" w:rsidR="00B41C1A" w:rsidRPr="00E04BD8" w:rsidRDefault="00234CC7" w:rsidP="00B41C1A">
      <w:pPr>
        <w:pStyle w:val="ListParagraph"/>
        <w:numPr>
          <w:ilvl w:val="0"/>
          <w:numId w:val="4"/>
        </w:numPr>
      </w:pPr>
      <w:r>
        <w:t>Practice drills of all types regularly</w:t>
      </w:r>
      <w:r w:rsidR="0008015F">
        <w:t xml:space="preserve"> so that everyone is familiar with the process.</w:t>
      </w:r>
    </w:p>
    <w:sectPr w:rsidR="00B41C1A" w:rsidRPr="00E04BD8" w:rsidSect="00476B38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D3CB1"/>
    <w:multiLevelType w:val="hybridMultilevel"/>
    <w:tmpl w:val="2D02F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C211B"/>
    <w:multiLevelType w:val="hybridMultilevel"/>
    <w:tmpl w:val="803E3B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BA03AD"/>
    <w:multiLevelType w:val="hybridMultilevel"/>
    <w:tmpl w:val="5CB86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91556"/>
    <w:multiLevelType w:val="hybridMultilevel"/>
    <w:tmpl w:val="6B5E8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97A6E"/>
    <w:multiLevelType w:val="hybridMultilevel"/>
    <w:tmpl w:val="2E386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12AB0"/>
    <w:multiLevelType w:val="hybridMultilevel"/>
    <w:tmpl w:val="C65E9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122175">
    <w:abstractNumId w:val="0"/>
  </w:num>
  <w:num w:numId="2" w16cid:durableId="267854424">
    <w:abstractNumId w:val="3"/>
  </w:num>
  <w:num w:numId="3" w16cid:durableId="749427109">
    <w:abstractNumId w:val="4"/>
  </w:num>
  <w:num w:numId="4" w16cid:durableId="945845370">
    <w:abstractNumId w:val="2"/>
  </w:num>
  <w:num w:numId="5" w16cid:durableId="856382819">
    <w:abstractNumId w:val="5"/>
  </w:num>
  <w:num w:numId="6" w16cid:durableId="12777174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8E5"/>
    <w:rsid w:val="0008015F"/>
    <w:rsid w:val="00234CC7"/>
    <w:rsid w:val="00263012"/>
    <w:rsid w:val="002D5A31"/>
    <w:rsid w:val="004714ED"/>
    <w:rsid w:val="00476B38"/>
    <w:rsid w:val="005A7073"/>
    <w:rsid w:val="005B2921"/>
    <w:rsid w:val="006A6A97"/>
    <w:rsid w:val="00703CF5"/>
    <w:rsid w:val="00757881"/>
    <w:rsid w:val="0084700E"/>
    <w:rsid w:val="009268E5"/>
    <w:rsid w:val="00982372"/>
    <w:rsid w:val="00AA742F"/>
    <w:rsid w:val="00B41C1A"/>
    <w:rsid w:val="00B66AD5"/>
    <w:rsid w:val="00BE4101"/>
    <w:rsid w:val="00C7358D"/>
    <w:rsid w:val="00D10875"/>
    <w:rsid w:val="00D40ED4"/>
    <w:rsid w:val="00E04BD8"/>
    <w:rsid w:val="00ED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9B3CB"/>
  <w15:chartTrackingRefBased/>
  <w15:docId w15:val="{1942F862-A267-4D34-AFE4-5DFB74C2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58D"/>
    <w:pPr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358D"/>
    <w:pPr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68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6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68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6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6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6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6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58D"/>
    <w:rPr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7358D"/>
    <w:rPr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8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68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68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6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6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6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68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6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6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6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6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6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68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68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68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68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68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68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357</Words>
  <Characters>1664</Characters>
  <Application>Microsoft Office Word</Application>
  <DocSecurity>0</DocSecurity>
  <Lines>56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 Kit Contents</dc:title>
  <dc:subject/>
  <dc:creator>Elizabeth Hoffer</dc:creator>
  <cp:keywords/>
  <dc:description/>
  <cp:lastModifiedBy>Sherri Smith</cp:lastModifiedBy>
  <cp:revision>12</cp:revision>
  <cp:lastPrinted>2025-08-07T17:11:00Z</cp:lastPrinted>
  <dcterms:created xsi:type="dcterms:W3CDTF">2025-08-07T14:35:00Z</dcterms:created>
  <dcterms:modified xsi:type="dcterms:W3CDTF">2026-06-05T14:47:00Z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0e7b80e4-a998-449f-acc7-d0bdaad3c6e9</vt:lpwstr>
  </property>
</Properties>
</file>